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C15BE" w14:textId="77777777" w:rsidR="00BF70D6" w:rsidRPr="00656DE8" w:rsidRDefault="00BF70D6">
      <w:pPr>
        <w:rPr>
          <w:rFonts w:ascii="Helvetica" w:hAnsi="Helvetica"/>
        </w:rPr>
      </w:pPr>
    </w:p>
    <w:p w14:paraId="171AE747" w14:textId="77777777" w:rsidR="00656DE8" w:rsidRPr="00656DE8" w:rsidRDefault="00656DE8" w:rsidP="00DF2631">
      <w:pPr>
        <w:pStyle w:val="NoSpacing"/>
      </w:pPr>
    </w:p>
    <w:p w14:paraId="6ABC3912" w14:textId="77777777" w:rsidR="00986A5D" w:rsidRDefault="00986A5D" w:rsidP="00DF2631">
      <w:pPr>
        <w:pStyle w:val="NoSpacing"/>
      </w:pPr>
      <w:r w:rsidRPr="00986A5D">
        <w:rPr>
          <w:b/>
        </w:rPr>
        <w:t xml:space="preserve">Support TCA by donating </w:t>
      </w:r>
      <w:r w:rsidR="00935D90" w:rsidRPr="00986A5D">
        <w:rPr>
          <w:b/>
        </w:rPr>
        <w:t>Box Tops</w:t>
      </w:r>
      <w:r>
        <w:t xml:space="preserve">.  </w:t>
      </w:r>
    </w:p>
    <w:p w14:paraId="0C46D6CE" w14:textId="77777777" w:rsidR="00986A5D" w:rsidRDefault="00986A5D" w:rsidP="00DF2631">
      <w:pPr>
        <w:pStyle w:val="NoSpacing"/>
      </w:pPr>
    </w:p>
    <w:p w14:paraId="71662955" w14:textId="51E6548F" w:rsidR="00935D90" w:rsidRPr="00935D90" w:rsidRDefault="00986A5D" w:rsidP="00DF2631">
      <w:pPr>
        <w:pStyle w:val="NoSpacing"/>
      </w:pPr>
      <w:r>
        <w:t>Box Tops</w:t>
      </w:r>
      <w:r w:rsidR="00935D90" w:rsidRPr="00935D90">
        <w:t xml:space="preserve"> for Education™ is a school earnings program that helps schools earn cash to buy the things they need.</w:t>
      </w:r>
    </w:p>
    <w:p w14:paraId="3ED26031" w14:textId="3BA2698C" w:rsidR="00DF2631" w:rsidRDefault="00935D90" w:rsidP="00DF2631">
      <w:pPr>
        <w:pStyle w:val="NoSpacing"/>
      </w:pPr>
      <w:r w:rsidRPr="00935D90">
        <w:t xml:space="preserve">Box Tops are each worth 10¢ for schools and are found on hundreds of products. When students, families, schools and communities work together to collect Box Tops, the money adds up fast. </w:t>
      </w:r>
      <w:r w:rsidRPr="002F24E4">
        <w:rPr>
          <w:b/>
        </w:rPr>
        <w:t>Last year, our</w:t>
      </w:r>
      <w:r w:rsidRPr="00935D90">
        <w:t xml:space="preserve"> </w:t>
      </w:r>
      <w:r w:rsidRPr="002F24E4">
        <w:rPr>
          <w:b/>
        </w:rPr>
        <w:t>school earned $</w:t>
      </w:r>
      <w:bookmarkStart w:id="0" w:name="_GoBack"/>
      <w:bookmarkEnd w:id="0"/>
      <w:r w:rsidR="002F24E4" w:rsidRPr="002F24E4">
        <w:rPr>
          <w:b/>
        </w:rPr>
        <w:t xml:space="preserve">680.40 </w:t>
      </w:r>
      <w:r w:rsidRPr="002F24E4">
        <w:rPr>
          <w:b/>
        </w:rPr>
        <w:t xml:space="preserve">which we used to </w:t>
      </w:r>
      <w:r w:rsidR="002F24E4" w:rsidRPr="002F24E4">
        <w:rPr>
          <w:b/>
        </w:rPr>
        <w:t>purchase teaching aids</w:t>
      </w:r>
      <w:r w:rsidR="002F24E4">
        <w:t>.</w:t>
      </w:r>
      <w:r w:rsidRPr="00935D90">
        <w:t xml:space="preserve"> We can earn even more cash this school year with you</w:t>
      </w:r>
      <w:r w:rsidR="002F24E4">
        <w:t>r help.</w:t>
      </w:r>
    </w:p>
    <w:p w14:paraId="326A4DCC" w14:textId="77777777" w:rsidR="00DF2631" w:rsidRDefault="00DF2631" w:rsidP="00DF2631">
      <w:pPr>
        <w:pStyle w:val="NoSpacing"/>
      </w:pPr>
    </w:p>
    <w:p w14:paraId="33375FEE" w14:textId="77777777" w:rsidR="00DF2631" w:rsidRDefault="002F24E4" w:rsidP="00DF2631">
      <w:pPr>
        <w:pStyle w:val="NoSpacing"/>
        <w:rPr>
          <w:b/>
        </w:rPr>
      </w:pPr>
      <w:r w:rsidRPr="002F24E4">
        <w:rPr>
          <w:b/>
        </w:rPr>
        <w:t>Our</w:t>
      </w:r>
      <w:r>
        <w:t xml:space="preserve"> </w:t>
      </w:r>
      <w:r w:rsidRPr="002F24E4">
        <w:rPr>
          <w:b/>
        </w:rPr>
        <w:t>goal this year is $1,000</w:t>
      </w:r>
      <w:r w:rsidR="00935D90" w:rsidRPr="002F24E4">
        <w:rPr>
          <w:b/>
        </w:rPr>
        <w:t>.</w:t>
      </w:r>
    </w:p>
    <w:p w14:paraId="50A56060" w14:textId="25B97FFF" w:rsidR="00935D90" w:rsidRPr="00DF2631" w:rsidRDefault="00935D90" w:rsidP="00DF2631">
      <w:pPr>
        <w:pStyle w:val="NoSpacing"/>
        <w:rPr>
          <w:b/>
        </w:rPr>
      </w:pPr>
      <w:r w:rsidRPr="00DF2631">
        <w:rPr>
          <w:b/>
        </w:rPr>
        <w:t>Here are a few ways you can help us reach that goal:</w:t>
      </w:r>
    </w:p>
    <w:p w14:paraId="2FBA2F05" w14:textId="14AB630C" w:rsidR="00DF2631" w:rsidRDefault="002F24E4" w:rsidP="00DF2631">
      <w:pPr>
        <w:pStyle w:val="NoSpacing"/>
      </w:pPr>
      <w:r>
        <w:t>As you collect your box tops, place 50 in a zip</w:t>
      </w:r>
      <w:r w:rsidR="00DF2631">
        <w:t xml:space="preserve"> </w:t>
      </w:r>
      <w:r>
        <w:t>lock bag and turn into the office or your student’s teacher.  Each per</w:t>
      </w:r>
      <w:r w:rsidR="00DF2631">
        <w:t xml:space="preserve">son who turns in </w:t>
      </w:r>
      <w:r>
        <w:t xml:space="preserve">50 </w:t>
      </w:r>
      <w:r w:rsidR="00DF2631">
        <w:t xml:space="preserve">box tops will receive a Warrior </w:t>
      </w:r>
      <w:r>
        <w:t>Buck, good for one item in the School Snack Store</w:t>
      </w:r>
      <w:r w:rsidR="00986A5D">
        <w:t>,</w:t>
      </w:r>
      <w:r>
        <w:t xml:space="preserve"> and will be </w:t>
      </w:r>
      <w:r w:rsidR="00DF2631">
        <w:t xml:space="preserve">designated a Warrior Buck Hero.  </w:t>
      </w:r>
    </w:p>
    <w:p w14:paraId="7249DF3A" w14:textId="77777777" w:rsidR="00DF2631" w:rsidRPr="005428FA" w:rsidRDefault="00DF2631" w:rsidP="00DF2631">
      <w:pPr>
        <w:pStyle w:val="NoSpacing"/>
        <w:rPr>
          <w:b/>
        </w:rPr>
      </w:pPr>
    </w:p>
    <w:p w14:paraId="1705AA9C" w14:textId="77777777" w:rsidR="00DF2631" w:rsidRDefault="002F24E4" w:rsidP="00DF2631">
      <w:pPr>
        <w:pStyle w:val="NoSpacing"/>
      </w:pPr>
      <w:r w:rsidRPr="005428FA">
        <w:rPr>
          <w:b/>
        </w:rPr>
        <w:t>All Warrior Buck Heroes</w:t>
      </w:r>
      <w:r w:rsidR="00DF2631" w:rsidRPr="005428FA">
        <w:rPr>
          <w:b/>
        </w:rPr>
        <w:t xml:space="preserve"> will be recognized by:</w:t>
      </w:r>
    </w:p>
    <w:p w14:paraId="23337A7D" w14:textId="4ACD5F90" w:rsidR="002F24E4" w:rsidRDefault="00DF2631" w:rsidP="00DF2631">
      <w:pPr>
        <w:pStyle w:val="NoSpacing"/>
        <w:numPr>
          <w:ilvl w:val="0"/>
          <w:numId w:val="1"/>
        </w:numPr>
      </w:pPr>
      <w:r>
        <w:t xml:space="preserve"> Their </w:t>
      </w:r>
      <w:r w:rsidR="002F24E4">
        <w:t>picture</w:t>
      </w:r>
      <w:r>
        <w:t xml:space="preserve"> will be posted at our school.</w:t>
      </w:r>
    </w:p>
    <w:p w14:paraId="2E7827AA" w14:textId="161FEB30" w:rsidR="00DF2631" w:rsidRDefault="00DF2631" w:rsidP="00DF2631">
      <w:pPr>
        <w:pStyle w:val="NoSpacing"/>
        <w:numPr>
          <w:ilvl w:val="0"/>
          <w:numId w:val="1"/>
        </w:numPr>
      </w:pPr>
      <w:r>
        <w:t xml:space="preserve"> Their picture will be included in the TCA Yearbook.</w:t>
      </w:r>
    </w:p>
    <w:p w14:paraId="51C2CD3C" w14:textId="2A9970A1" w:rsidR="00DF2631" w:rsidRDefault="00DF2631" w:rsidP="00DF2631">
      <w:pPr>
        <w:pStyle w:val="NoSpacing"/>
        <w:numPr>
          <w:ilvl w:val="0"/>
          <w:numId w:val="1"/>
        </w:numPr>
      </w:pPr>
      <w:r>
        <w:t xml:space="preserve"> They will be recognized during our chapel service.</w:t>
      </w:r>
    </w:p>
    <w:p w14:paraId="5B8295F2" w14:textId="77777777" w:rsidR="00DF2631" w:rsidRDefault="00DF2631" w:rsidP="00DF2631">
      <w:pPr>
        <w:pStyle w:val="NoSpacing"/>
      </w:pPr>
    </w:p>
    <w:p w14:paraId="3507CA91" w14:textId="5D2A5241" w:rsidR="00DF2631" w:rsidRDefault="00DF2631" w:rsidP="00DF2631">
      <w:pPr>
        <w:pStyle w:val="NoSpacing"/>
      </w:pPr>
      <w:r>
        <w:t>Classes who have the most Warrior Buck Heroes will be able to select something</w:t>
      </w:r>
      <w:r w:rsidR="00F05237">
        <w:t xml:space="preserve"> </w:t>
      </w:r>
      <w:r>
        <w:t>for</w:t>
      </w:r>
      <w:r w:rsidR="00986A5D">
        <w:t xml:space="preserve"> </w:t>
      </w:r>
      <w:r>
        <w:t>their classroom to be purchased with our Box Top Rewards.</w:t>
      </w:r>
    </w:p>
    <w:p w14:paraId="4DCEAF14" w14:textId="77777777" w:rsidR="002F24E4" w:rsidRDefault="002F24E4" w:rsidP="00DF2631">
      <w:pPr>
        <w:pStyle w:val="NoSpacing"/>
      </w:pPr>
    </w:p>
    <w:p w14:paraId="77B73C83" w14:textId="26DD8DED" w:rsidR="00935D90" w:rsidRPr="00935D90" w:rsidRDefault="00935D90" w:rsidP="00DF2631">
      <w:pPr>
        <w:pStyle w:val="NoSpacing"/>
      </w:pPr>
      <w:r w:rsidRPr="00935D90">
        <w:t>To learn more about the Box Tops for Education™ program and see a list of participating products, visit BTFE.com. Thank you in advance for your support!</w:t>
      </w:r>
    </w:p>
    <w:p w14:paraId="4B9966E6" w14:textId="77777777" w:rsidR="00935D90" w:rsidRPr="00935D90" w:rsidRDefault="00935D90" w:rsidP="00DF2631">
      <w:pPr>
        <w:pStyle w:val="NoSpacing"/>
      </w:pPr>
      <w:r w:rsidRPr="00935D90">
        <w:t xml:space="preserve">Sincerely, </w:t>
      </w:r>
    </w:p>
    <w:p w14:paraId="570D6264" w14:textId="77777777" w:rsidR="00935D90" w:rsidRPr="00935D90" w:rsidRDefault="00935D90" w:rsidP="00935D90">
      <w:pPr>
        <w:rPr>
          <w:rFonts w:ascii="Helvetica" w:hAnsi="Helvetica"/>
          <w:sz w:val="28"/>
          <w:szCs w:val="28"/>
        </w:rPr>
      </w:pPr>
    </w:p>
    <w:p w14:paraId="11305A01" w14:textId="77777777" w:rsidR="009E28F0" w:rsidRDefault="009E28F0" w:rsidP="00656DE8">
      <w:pPr>
        <w:rPr>
          <w:rFonts w:ascii="Helvetica" w:hAnsi="Helvetica"/>
          <w:sz w:val="28"/>
          <w:szCs w:val="28"/>
        </w:rPr>
      </w:pPr>
    </w:p>
    <w:p w14:paraId="05ACD686" w14:textId="77777777" w:rsidR="009E28F0" w:rsidRPr="0076319A" w:rsidRDefault="009E28F0" w:rsidP="00F05237">
      <w:pPr>
        <w:rPr>
          <w:rFonts w:ascii="Helvetica" w:hAnsi="Helvetica"/>
          <w:sz w:val="28"/>
          <w:szCs w:val="28"/>
        </w:rPr>
      </w:pPr>
    </w:p>
    <w:sectPr w:rsidR="009E28F0" w:rsidRPr="0076319A" w:rsidSect="00656DE8">
      <w:headerReference w:type="default" r:id="rId8"/>
      <w:footerReference w:type="default" r:id="rId9"/>
      <w:pgSz w:w="12240" w:h="15840"/>
      <w:pgMar w:top="1440" w:right="1800" w:bottom="1440" w:left="1800" w:header="360" w:footer="3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71FDE" w14:textId="77777777" w:rsidR="003D6BE1" w:rsidRDefault="003D6BE1" w:rsidP="00656DE8">
      <w:pPr>
        <w:spacing w:after="0"/>
      </w:pPr>
      <w:r>
        <w:separator/>
      </w:r>
    </w:p>
  </w:endnote>
  <w:endnote w:type="continuationSeparator" w:id="0">
    <w:p w14:paraId="475AACE4" w14:textId="77777777" w:rsidR="003D6BE1" w:rsidRDefault="003D6BE1" w:rsidP="00656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31478" w14:textId="77777777" w:rsidR="009E28F0" w:rsidRDefault="009E28F0" w:rsidP="00656DE8">
    <w:pPr>
      <w:pStyle w:val="Footer"/>
      <w:tabs>
        <w:tab w:val="clear" w:pos="8640"/>
        <w:tab w:val="right" w:pos="10440"/>
      </w:tabs>
      <w:ind w:left="-1800" w:right="-1800"/>
      <w:jc w:val="center"/>
    </w:pPr>
    <w:r>
      <w:rPr>
        <w:noProof/>
        <w:lang w:eastAsia="en-US"/>
      </w:rPr>
      <w:drawing>
        <wp:inline distT="0" distB="0" distL="0" distR="0" wp14:anchorId="3F651071" wp14:editId="7CA306A6">
          <wp:extent cx="7461514" cy="615382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ilCheck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514" cy="61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463EA" w14:textId="77777777" w:rsidR="003D6BE1" w:rsidRDefault="003D6BE1" w:rsidP="00656DE8">
      <w:pPr>
        <w:spacing w:after="0"/>
      </w:pPr>
      <w:r>
        <w:separator/>
      </w:r>
    </w:p>
  </w:footnote>
  <w:footnote w:type="continuationSeparator" w:id="0">
    <w:p w14:paraId="66821BC7" w14:textId="77777777" w:rsidR="003D6BE1" w:rsidRDefault="003D6BE1" w:rsidP="00656D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075DF" w14:textId="77777777" w:rsidR="009E28F0" w:rsidRDefault="009E28F0" w:rsidP="00656DE8">
    <w:pPr>
      <w:pStyle w:val="Header"/>
      <w:tabs>
        <w:tab w:val="clear" w:pos="8640"/>
      </w:tabs>
      <w:ind w:left="-1800" w:right="-1800"/>
      <w:jc w:val="center"/>
    </w:pPr>
    <w:r>
      <w:rPr>
        <w:noProof/>
        <w:lang w:eastAsia="en-US"/>
      </w:rPr>
      <w:drawing>
        <wp:inline distT="0" distB="0" distL="0" distR="0" wp14:anchorId="40B6AAF4" wp14:editId="7CE9C0A4">
          <wp:extent cx="7431039" cy="1285067"/>
          <wp:effectExtent l="0" t="0" r="0" b="1079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ilCheck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1039" cy="1285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83502"/>
    <w:multiLevelType w:val="hybridMultilevel"/>
    <w:tmpl w:val="C78A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E8"/>
    <w:rsid w:val="0005761E"/>
    <w:rsid w:val="001E3A3D"/>
    <w:rsid w:val="001F15D8"/>
    <w:rsid w:val="00256519"/>
    <w:rsid w:val="002F24E4"/>
    <w:rsid w:val="003368D3"/>
    <w:rsid w:val="003D6BE1"/>
    <w:rsid w:val="0052510C"/>
    <w:rsid w:val="005428FA"/>
    <w:rsid w:val="005B5CC3"/>
    <w:rsid w:val="00656DE8"/>
    <w:rsid w:val="0076319A"/>
    <w:rsid w:val="00935D90"/>
    <w:rsid w:val="00986A5D"/>
    <w:rsid w:val="009E28F0"/>
    <w:rsid w:val="00A22F14"/>
    <w:rsid w:val="00A857AC"/>
    <w:rsid w:val="00BF70D6"/>
    <w:rsid w:val="00C22801"/>
    <w:rsid w:val="00DF2631"/>
    <w:rsid w:val="00F052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B65D7A"/>
  <w15:docId w15:val="{4443DF4D-9FCA-4C8E-A3DC-C5F053C3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D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6DE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6D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6D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6DE8"/>
    <w:rPr>
      <w:sz w:val="24"/>
    </w:rPr>
  </w:style>
  <w:style w:type="paragraph" w:styleId="NoSpacing">
    <w:name w:val="No Spacing"/>
    <w:uiPriority w:val="1"/>
    <w:qFormat/>
    <w:rsid w:val="00DF2631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FA73B-E5FC-4FD7-BC4A-A37DB8A9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Peterson</dc:creator>
  <cp:keywords/>
  <dc:description/>
  <cp:lastModifiedBy>Teacher</cp:lastModifiedBy>
  <cp:revision>3</cp:revision>
  <cp:lastPrinted>2017-08-21T14:23:00Z</cp:lastPrinted>
  <dcterms:created xsi:type="dcterms:W3CDTF">2017-08-21T14:28:00Z</dcterms:created>
  <dcterms:modified xsi:type="dcterms:W3CDTF">2017-08-21T20:53:00Z</dcterms:modified>
</cp:coreProperties>
</file>